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27" w:rsidRPr="004066B7" w:rsidRDefault="00A97A27" w:rsidP="00A97A27">
      <w:pPr>
        <w:tabs>
          <w:tab w:val="left" w:pos="4096"/>
        </w:tabs>
        <w:jc w:val="right"/>
        <w:rPr>
          <w:rFonts w:eastAsia="Calibri"/>
          <w:sz w:val="22"/>
          <w:szCs w:val="22"/>
          <w:lang w:eastAsia="en-US"/>
        </w:rPr>
      </w:pPr>
      <w:r w:rsidRPr="004066B7">
        <w:rPr>
          <w:spacing w:val="2"/>
          <w:sz w:val="22"/>
          <w:szCs w:val="22"/>
        </w:rPr>
        <w:t xml:space="preserve">Приложение № </w:t>
      </w:r>
      <w:r>
        <w:rPr>
          <w:spacing w:val="2"/>
          <w:sz w:val="22"/>
          <w:szCs w:val="22"/>
        </w:rPr>
        <w:t>1</w:t>
      </w:r>
      <w:r w:rsidRPr="004066B7">
        <w:rPr>
          <w:rFonts w:eastAsia="Calibri"/>
          <w:sz w:val="22"/>
          <w:szCs w:val="22"/>
          <w:lang w:eastAsia="en-US"/>
        </w:rPr>
        <w:t xml:space="preserve"> к договору возмездного </w:t>
      </w:r>
    </w:p>
    <w:p w:rsidR="00A97A27" w:rsidRPr="008C7B17" w:rsidRDefault="00A97A27" w:rsidP="00A97A27">
      <w:pPr>
        <w:tabs>
          <w:tab w:val="left" w:pos="4096"/>
        </w:tabs>
        <w:jc w:val="right"/>
        <w:rPr>
          <w:rFonts w:eastAsia="Calibri"/>
          <w:sz w:val="22"/>
          <w:szCs w:val="22"/>
          <w:lang w:eastAsia="en-US"/>
        </w:rPr>
      </w:pPr>
      <w:r w:rsidRPr="004066B7">
        <w:rPr>
          <w:rFonts w:eastAsia="Calibri"/>
          <w:sz w:val="22"/>
          <w:szCs w:val="22"/>
          <w:lang w:eastAsia="en-US"/>
        </w:rPr>
        <w:t>оказания</w:t>
      </w:r>
      <w:r w:rsidRPr="008C7B17">
        <w:rPr>
          <w:rFonts w:eastAsia="Calibri"/>
          <w:sz w:val="22"/>
          <w:szCs w:val="22"/>
          <w:lang w:eastAsia="en-US"/>
        </w:rPr>
        <w:t xml:space="preserve"> клининговых услуг</w:t>
      </w:r>
    </w:p>
    <w:p w:rsidR="00A97A27" w:rsidRPr="008C7B17" w:rsidRDefault="00A97A27" w:rsidP="00A97A27">
      <w:pPr>
        <w:tabs>
          <w:tab w:val="left" w:pos="4096"/>
        </w:tabs>
        <w:jc w:val="right"/>
        <w:rPr>
          <w:rFonts w:eastAsia="Calibri"/>
          <w:sz w:val="22"/>
          <w:szCs w:val="22"/>
          <w:lang w:eastAsia="en-US"/>
        </w:rPr>
      </w:pPr>
      <w:r w:rsidRPr="008C7B17">
        <w:rPr>
          <w:rFonts w:eastAsia="Calibri"/>
          <w:sz w:val="22"/>
          <w:szCs w:val="22"/>
          <w:lang w:eastAsia="en-US"/>
        </w:rPr>
        <w:t>от _____№ ____</w:t>
      </w:r>
    </w:p>
    <w:p w:rsidR="00A97A27" w:rsidRPr="008C7B17" w:rsidRDefault="00A97A27" w:rsidP="00A97A27">
      <w:pPr>
        <w:shd w:val="clear" w:color="auto" w:fill="FFFFFF"/>
        <w:textAlignment w:val="baseline"/>
        <w:rPr>
          <w:b/>
          <w:spacing w:val="2"/>
          <w:sz w:val="22"/>
          <w:szCs w:val="22"/>
        </w:rPr>
      </w:pPr>
    </w:p>
    <w:p w:rsidR="00A97A27" w:rsidRDefault="00A97A27" w:rsidP="00857E0F">
      <w:pPr>
        <w:jc w:val="center"/>
        <w:rPr>
          <w:b/>
          <w:sz w:val="22"/>
          <w:szCs w:val="22"/>
        </w:rPr>
      </w:pPr>
    </w:p>
    <w:p w:rsidR="00857E0F" w:rsidRPr="00DC5E0B" w:rsidRDefault="00857E0F" w:rsidP="00857E0F">
      <w:pPr>
        <w:jc w:val="center"/>
        <w:rPr>
          <w:b/>
          <w:sz w:val="22"/>
          <w:szCs w:val="22"/>
        </w:rPr>
      </w:pPr>
      <w:r w:rsidRPr="00DC5E0B">
        <w:rPr>
          <w:b/>
          <w:sz w:val="22"/>
          <w:szCs w:val="22"/>
        </w:rPr>
        <w:t xml:space="preserve">ТЕХНИЧЕСКОЕ ЗАДАНИЕ </w:t>
      </w:r>
    </w:p>
    <w:p w:rsidR="00857E0F" w:rsidRDefault="00857E0F" w:rsidP="00556669">
      <w:pPr>
        <w:tabs>
          <w:tab w:val="left" w:pos="13860"/>
        </w:tabs>
        <w:jc w:val="center"/>
        <w:rPr>
          <w:sz w:val="22"/>
          <w:szCs w:val="22"/>
        </w:rPr>
      </w:pPr>
      <w:r w:rsidRPr="00DC5E0B">
        <w:rPr>
          <w:sz w:val="22"/>
          <w:szCs w:val="22"/>
        </w:rPr>
        <w:t xml:space="preserve">на оказание клининговых услуг </w:t>
      </w:r>
      <w:r w:rsidR="00556669" w:rsidRPr="003A3682">
        <w:rPr>
          <w:sz w:val="22"/>
          <w:szCs w:val="22"/>
        </w:rPr>
        <w:t>по уборке офисных, производственных и служебно</w:t>
      </w:r>
      <w:r w:rsidR="00556669">
        <w:rPr>
          <w:sz w:val="22"/>
          <w:szCs w:val="22"/>
        </w:rPr>
        <w:t xml:space="preserve">-бытовых помещений, территорий </w:t>
      </w:r>
      <w:r w:rsidR="00556669" w:rsidRPr="003A3682">
        <w:rPr>
          <w:sz w:val="22"/>
          <w:szCs w:val="22"/>
        </w:rPr>
        <w:t>филиала АО «ИЭСК» «Восточные электрические сети»</w:t>
      </w:r>
    </w:p>
    <w:p w:rsidR="00556669" w:rsidRPr="00DC5E0B" w:rsidRDefault="00556669" w:rsidP="00556669">
      <w:pPr>
        <w:tabs>
          <w:tab w:val="left" w:pos="13860"/>
        </w:tabs>
        <w:ind w:firstLine="567"/>
        <w:jc w:val="center"/>
        <w:rPr>
          <w:sz w:val="22"/>
          <w:szCs w:val="22"/>
        </w:rPr>
      </w:pPr>
    </w:p>
    <w:p w:rsidR="00857E0F" w:rsidRPr="00DC5E0B" w:rsidRDefault="00857E0F" w:rsidP="002F4CB1">
      <w:pPr>
        <w:numPr>
          <w:ilvl w:val="0"/>
          <w:numId w:val="1"/>
        </w:numPr>
        <w:tabs>
          <w:tab w:val="left" w:pos="284"/>
          <w:tab w:val="left" w:pos="426"/>
          <w:tab w:val="left" w:pos="567"/>
        </w:tabs>
        <w:ind w:firstLine="0"/>
        <w:jc w:val="both"/>
        <w:rPr>
          <w:b/>
          <w:sz w:val="22"/>
          <w:szCs w:val="22"/>
        </w:rPr>
      </w:pPr>
      <w:r w:rsidRPr="00DC5E0B">
        <w:rPr>
          <w:b/>
          <w:sz w:val="22"/>
          <w:szCs w:val="22"/>
        </w:rPr>
        <w:t xml:space="preserve">Объект: </w:t>
      </w:r>
      <w:r w:rsidRPr="00DC5E0B">
        <w:rPr>
          <w:sz w:val="22"/>
          <w:szCs w:val="22"/>
        </w:rPr>
        <w:t xml:space="preserve">Филиал АО «ИЭСК» </w:t>
      </w:r>
      <w:r w:rsidR="00556669">
        <w:rPr>
          <w:sz w:val="22"/>
          <w:szCs w:val="22"/>
        </w:rPr>
        <w:t>«Восточные</w:t>
      </w:r>
      <w:r w:rsidRPr="00DC5E0B">
        <w:rPr>
          <w:sz w:val="22"/>
          <w:szCs w:val="22"/>
        </w:rPr>
        <w:t xml:space="preserve"> электрические сети</w:t>
      </w:r>
      <w:r w:rsidR="00556669">
        <w:rPr>
          <w:sz w:val="22"/>
          <w:szCs w:val="22"/>
        </w:rPr>
        <w:t>»</w:t>
      </w:r>
      <w:r w:rsidRPr="00DC5E0B">
        <w:rPr>
          <w:sz w:val="22"/>
          <w:szCs w:val="22"/>
        </w:rPr>
        <w:t xml:space="preserve"> (АО «ИЭСК» </w:t>
      </w:r>
      <w:r w:rsidR="00556669">
        <w:rPr>
          <w:sz w:val="22"/>
          <w:szCs w:val="22"/>
        </w:rPr>
        <w:t>«</w:t>
      </w:r>
      <w:r w:rsidR="00EE4394">
        <w:rPr>
          <w:sz w:val="22"/>
          <w:szCs w:val="22"/>
        </w:rPr>
        <w:t>В</w:t>
      </w:r>
      <w:r w:rsidRPr="00DC5E0B">
        <w:rPr>
          <w:sz w:val="22"/>
          <w:szCs w:val="22"/>
        </w:rPr>
        <w:t>ЭС</w:t>
      </w:r>
      <w:r w:rsidR="00556669">
        <w:rPr>
          <w:sz w:val="22"/>
          <w:szCs w:val="22"/>
        </w:rPr>
        <w:t>»</w:t>
      </w:r>
      <w:r w:rsidRPr="00DC5E0B">
        <w:rPr>
          <w:sz w:val="22"/>
          <w:szCs w:val="22"/>
        </w:rPr>
        <w:t xml:space="preserve">). </w:t>
      </w:r>
    </w:p>
    <w:p w:rsidR="00857E0F" w:rsidRPr="00DC5E0B" w:rsidRDefault="00556669" w:rsidP="002F4CB1">
      <w:pPr>
        <w:tabs>
          <w:tab w:val="left" w:pos="284"/>
          <w:tab w:val="left" w:pos="426"/>
          <w:tab w:val="left" w:pos="567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2.</w:t>
      </w:r>
      <w:r>
        <w:rPr>
          <w:b/>
          <w:sz w:val="22"/>
          <w:szCs w:val="22"/>
        </w:rPr>
        <w:tab/>
      </w:r>
      <w:r w:rsidR="00857E0F" w:rsidRPr="00DC5E0B">
        <w:rPr>
          <w:b/>
          <w:sz w:val="22"/>
          <w:szCs w:val="22"/>
        </w:rPr>
        <w:t>Место расположения объек</w:t>
      </w:r>
      <w:r>
        <w:rPr>
          <w:b/>
          <w:sz w:val="22"/>
          <w:szCs w:val="22"/>
        </w:rPr>
        <w:t>т</w:t>
      </w:r>
      <w:r w:rsidR="00857E0F" w:rsidRPr="00DC5E0B">
        <w:rPr>
          <w:b/>
          <w:sz w:val="22"/>
          <w:szCs w:val="22"/>
        </w:rPr>
        <w:t xml:space="preserve">ов: </w:t>
      </w:r>
      <w:r>
        <w:rPr>
          <w:sz w:val="22"/>
          <w:szCs w:val="22"/>
        </w:rPr>
        <w:t xml:space="preserve">согласно </w:t>
      </w:r>
      <w:r w:rsidR="00A97A27">
        <w:rPr>
          <w:sz w:val="22"/>
          <w:szCs w:val="22"/>
        </w:rPr>
        <w:t xml:space="preserve">Ведомости объемов </w:t>
      </w:r>
      <w:r w:rsidR="00F11BFC">
        <w:rPr>
          <w:sz w:val="22"/>
          <w:szCs w:val="22"/>
        </w:rPr>
        <w:t>услуг</w:t>
      </w:r>
      <w:r w:rsidR="00A97A27">
        <w:rPr>
          <w:sz w:val="22"/>
          <w:szCs w:val="22"/>
        </w:rPr>
        <w:t xml:space="preserve"> (Приложение </w:t>
      </w:r>
      <w:r>
        <w:rPr>
          <w:sz w:val="22"/>
          <w:szCs w:val="22"/>
        </w:rPr>
        <w:t xml:space="preserve">к </w:t>
      </w:r>
      <w:r w:rsidR="00A97A27">
        <w:rPr>
          <w:sz w:val="22"/>
          <w:szCs w:val="22"/>
        </w:rPr>
        <w:t>настоящему Техническому заданию)</w:t>
      </w:r>
      <w:r>
        <w:rPr>
          <w:sz w:val="22"/>
          <w:szCs w:val="22"/>
        </w:rPr>
        <w:t>.</w:t>
      </w:r>
    </w:p>
    <w:p w:rsidR="00857E0F" w:rsidRPr="00DC5E0B" w:rsidRDefault="00857E0F" w:rsidP="002F4CB1">
      <w:pPr>
        <w:numPr>
          <w:ilvl w:val="0"/>
          <w:numId w:val="2"/>
        </w:numPr>
        <w:tabs>
          <w:tab w:val="left" w:pos="284"/>
          <w:tab w:val="left" w:pos="360"/>
          <w:tab w:val="left" w:pos="426"/>
          <w:tab w:val="left" w:pos="567"/>
        </w:tabs>
        <w:overflowPunct w:val="0"/>
        <w:ind w:left="0" w:firstLine="0"/>
        <w:contextualSpacing/>
        <w:jc w:val="both"/>
        <w:textAlignment w:val="baseline"/>
        <w:rPr>
          <w:rFonts w:eastAsia="Calibri"/>
          <w:sz w:val="22"/>
          <w:szCs w:val="22"/>
          <w:u w:val="single"/>
          <w:lang w:eastAsia="en-US"/>
        </w:rPr>
      </w:pPr>
      <w:r w:rsidRPr="00DC5E0B">
        <w:rPr>
          <w:rFonts w:eastAsia="Calibri"/>
          <w:b/>
          <w:sz w:val="22"/>
          <w:szCs w:val="22"/>
        </w:rPr>
        <w:t>Сроки оказания услуг:</w:t>
      </w:r>
      <w:r w:rsidRPr="00DC5E0B">
        <w:rPr>
          <w:rFonts w:eastAsia="Calibri"/>
          <w:sz w:val="22"/>
          <w:szCs w:val="22"/>
        </w:rPr>
        <w:t xml:space="preserve"> </w:t>
      </w:r>
      <w:r w:rsidR="00556669">
        <w:rPr>
          <w:rFonts w:eastAsia="Calibri"/>
          <w:sz w:val="22"/>
          <w:szCs w:val="22"/>
          <w:u w:val="single"/>
        </w:rPr>
        <w:t>с 01.05.2024 г.</w:t>
      </w:r>
      <w:r w:rsidRPr="00DC5E0B">
        <w:rPr>
          <w:rFonts w:eastAsia="Calibri"/>
          <w:sz w:val="22"/>
          <w:szCs w:val="22"/>
        </w:rPr>
        <w:t xml:space="preserve"> по </w:t>
      </w:r>
      <w:r w:rsidRPr="00DC5E0B">
        <w:rPr>
          <w:rFonts w:eastAsia="Calibri"/>
          <w:sz w:val="22"/>
          <w:szCs w:val="22"/>
          <w:u w:val="single"/>
        </w:rPr>
        <w:t>3</w:t>
      </w:r>
      <w:r w:rsidR="00556669">
        <w:rPr>
          <w:rFonts w:eastAsia="Calibri"/>
          <w:sz w:val="22"/>
          <w:szCs w:val="22"/>
          <w:u w:val="single"/>
        </w:rPr>
        <w:t>0</w:t>
      </w:r>
      <w:r w:rsidRPr="00DC5E0B">
        <w:rPr>
          <w:rFonts w:eastAsia="Calibri"/>
          <w:sz w:val="22"/>
          <w:szCs w:val="22"/>
          <w:u w:val="single"/>
        </w:rPr>
        <w:t>.</w:t>
      </w:r>
      <w:r w:rsidR="00556669">
        <w:rPr>
          <w:rFonts w:eastAsia="Calibri"/>
          <w:sz w:val="22"/>
          <w:szCs w:val="22"/>
          <w:u w:val="single"/>
        </w:rPr>
        <w:t>04</w:t>
      </w:r>
      <w:r w:rsidRPr="00DC5E0B">
        <w:rPr>
          <w:rFonts w:eastAsia="Calibri"/>
          <w:sz w:val="22"/>
          <w:szCs w:val="22"/>
          <w:u w:val="single"/>
        </w:rPr>
        <w:t>.202</w:t>
      </w:r>
      <w:r w:rsidR="00556669">
        <w:rPr>
          <w:rFonts w:eastAsia="Calibri"/>
          <w:sz w:val="22"/>
          <w:szCs w:val="22"/>
          <w:u w:val="single"/>
        </w:rPr>
        <w:t>7</w:t>
      </w:r>
      <w:r w:rsidRPr="00DC5E0B">
        <w:rPr>
          <w:rFonts w:eastAsia="Calibri"/>
          <w:sz w:val="22"/>
          <w:szCs w:val="22"/>
          <w:u w:val="single"/>
        </w:rPr>
        <w:t xml:space="preserve"> г.</w:t>
      </w:r>
    </w:p>
    <w:p w:rsidR="00857E0F" w:rsidRPr="00DC5E0B" w:rsidRDefault="00556669" w:rsidP="002F4CB1">
      <w:pPr>
        <w:tabs>
          <w:tab w:val="left" w:pos="284"/>
          <w:tab w:val="left" w:pos="360"/>
          <w:tab w:val="left" w:pos="426"/>
          <w:tab w:val="left" w:pos="567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ab/>
      </w:r>
      <w:r w:rsidR="00857E0F" w:rsidRPr="00DC5E0B">
        <w:rPr>
          <w:b/>
          <w:sz w:val="22"/>
          <w:szCs w:val="22"/>
        </w:rPr>
        <w:t xml:space="preserve">Особые требования: </w:t>
      </w:r>
      <w:r w:rsidR="00857E0F" w:rsidRPr="00DC5E0B">
        <w:rPr>
          <w:sz w:val="22"/>
          <w:szCs w:val="22"/>
        </w:rPr>
        <w:t xml:space="preserve"> </w:t>
      </w:r>
    </w:p>
    <w:p w:rsidR="00857E0F" w:rsidRPr="00DC5E0B" w:rsidRDefault="00857E0F" w:rsidP="002F4CB1">
      <w:pPr>
        <w:tabs>
          <w:tab w:val="left" w:pos="284"/>
          <w:tab w:val="left" w:pos="426"/>
          <w:tab w:val="left" w:pos="13860"/>
        </w:tabs>
        <w:jc w:val="both"/>
        <w:rPr>
          <w:sz w:val="22"/>
          <w:szCs w:val="22"/>
        </w:rPr>
      </w:pPr>
      <w:r w:rsidRPr="00DC5E0B">
        <w:rPr>
          <w:sz w:val="22"/>
          <w:szCs w:val="22"/>
        </w:rPr>
        <w:t>4.1.</w:t>
      </w:r>
      <w:r w:rsidR="002F4CB1">
        <w:rPr>
          <w:sz w:val="22"/>
          <w:szCs w:val="22"/>
        </w:rPr>
        <w:tab/>
      </w:r>
      <w:r w:rsidRPr="00DC5E0B">
        <w:rPr>
          <w:sz w:val="22"/>
          <w:szCs w:val="22"/>
        </w:rPr>
        <w:t xml:space="preserve">Уборку помещений Исполнитель должен осуществлять согласно перечня объектов, периодичности и норм времени по уборке </w:t>
      </w:r>
      <w:r w:rsidR="00A53C37" w:rsidRPr="003A3682">
        <w:rPr>
          <w:sz w:val="22"/>
          <w:szCs w:val="22"/>
        </w:rPr>
        <w:t>офисных, производственных и служебно</w:t>
      </w:r>
      <w:r w:rsidR="00A53C37">
        <w:rPr>
          <w:sz w:val="22"/>
          <w:szCs w:val="22"/>
        </w:rPr>
        <w:t>-бытовых помещений, территорий</w:t>
      </w:r>
      <w:r w:rsidR="00086B61">
        <w:rPr>
          <w:sz w:val="22"/>
          <w:szCs w:val="22"/>
        </w:rPr>
        <w:t xml:space="preserve">, указанных в Ведомости объемов </w:t>
      </w:r>
      <w:r w:rsidR="00F11BFC">
        <w:rPr>
          <w:sz w:val="22"/>
          <w:szCs w:val="22"/>
        </w:rPr>
        <w:t>услуг</w:t>
      </w:r>
      <w:r w:rsidR="00086B61">
        <w:rPr>
          <w:sz w:val="22"/>
          <w:szCs w:val="22"/>
        </w:rPr>
        <w:t xml:space="preserve"> </w:t>
      </w:r>
      <w:r w:rsidRPr="00DC5E0B">
        <w:rPr>
          <w:sz w:val="22"/>
          <w:szCs w:val="22"/>
        </w:rPr>
        <w:t>(</w:t>
      </w:r>
      <w:r w:rsidR="00086B61">
        <w:rPr>
          <w:sz w:val="22"/>
          <w:szCs w:val="22"/>
        </w:rPr>
        <w:t>Приложение к настоящему Техническому заданию</w:t>
      </w:r>
      <w:r w:rsidRPr="00DC5E0B">
        <w:rPr>
          <w:sz w:val="22"/>
          <w:szCs w:val="22"/>
        </w:rPr>
        <w:t>) в рабочие дни по времени, согласованному с Заказчиком.</w:t>
      </w:r>
    </w:p>
    <w:p w:rsidR="00857E0F" w:rsidRPr="00DC5E0B" w:rsidRDefault="00857E0F" w:rsidP="002F4CB1">
      <w:pPr>
        <w:tabs>
          <w:tab w:val="left" w:pos="284"/>
          <w:tab w:val="left" w:pos="426"/>
          <w:tab w:val="left" w:pos="13860"/>
        </w:tabs>
        <w:jc w:val="both"/>
        <w:rPr>
          <w:sz w:val="22"/>
          <w:szCs w:val="22"/>
        </w:rPr>
      </w:pPr>
      <w:r w:rsidRPr="00DC5E0B">
        <w:rPr>
          <w:sz w:val="22"/>
          <w:szCs w:val="22"/>
        </w:rPr>
        <w:t xml:space="preserve">4.2. Для обслуживания и уборки помещений Исполнителю необходимо иметь в наличии расходные материалы (моющие и дезинфицирующие средства, </w:t>
      </w:r>
      <w:proofErr w:type="spellStart"/>
      <w:r w:rsidRPr="00DC5E0B">
        <w:rPr>
          <w:sz w:val="22"/>
          <w:szCs w:val="22"/>
        </w:rPr>
        <w:t>ершы</w:t>
      </w:r>
      <w:proofErr w:type="spellEnd"/>
      <w:r w:rsidRPr="00DC5E0B">
        <w:rPr>
          <w:sz w:val="22"/>
          <w:szCs w:val="22"/>
        </w:rPr>
        <w:t xml:space="preserve"> для унитазов, швабры, тряпки, ведра) в количестве, обеспечивающем качественную уборку в соответствии с ГОСТ Р 51870-2002 «Услуги бытовые. Услуги по уборке зданий и сооружений». </w:t>
      </w:r>
    </w:p>
    <w:p w:rsidR="00857E0F" w:rsidRPr="00DC5E0B" w:rsidRDefault="00857E0F" w:rsidP="00A53C37">
      <w:pPr>
        <w:pStyle w:val="a3"/>
        <w:spacing w:before="0" w:beforeAutospacing="0" w:after="0" w:afterAutospacing="0"/>
        <w:rPr>
          <w:sz w:val="22"/>
          <w:szCs w:val="22"/>
        </w:rPr>
      </w:pPr>
      <w:r w:rsidRPr="00DC5E0B">
        <w:rPr>
          <w:sz w:val="22"/>
          <w:szCs w:val="22"/>
        </w:rPr>
        <w:t>Моющие и чистящие средства для уборки одного участка в месяц:</w:t>
      </w:r>
    </w:p>
    <w:p w:rsidR="00857E0F" w:rsidRPr="00DC5E0B" w:rsidRDefault="00857E0F" w:rsidP="00A53C37">
      <w:pPr>
        <w:pStyle w:val="a3"/>
        <w:spacing w:before="0" w:beforeAutospacing="0" w:after="0" w:afterAutospacing="0"/>
        <w:rPr>
          <w:sz w:val="22"/>
          <w:szCs w:val="22"/>
        </w:rPr>
      </w:pPr>
      <w:r w:rsidRPr="00DC5E0B">
        <w:rPr>
          <w:sz w:val="22"/>
          <w:szCs w:val="22"/>
        </w:rPr>
        <w:t xml:space="preserve">Моющее жидкое средство  для мытья полов </w:t>
      </w:r>
      <w:r w:rsidR="008B7AB3">
        <w:rPr>
          <w:sz w:val="22"/>
          <w:szCs w:val="22"/>
        </w:rPr>
        <w:t>–</w:t>
      </w:r>
      <w:r w:rsidRPr="00DC5E0B">
        <w:rPr>
          <w:sz w:val="22"/>
          <w:szCs w:val="22"/>
        </w:rPr>
        <w:t xml:space="preserve"> 1</w:t>
      </w:r>
      <w:r w:rsidR="008B7AB3">
        <w:rPr>
          <w:sz w:val="22"/>
          <w:szCs w:val="22"/>
        </w:rPr>
        <w:t xml:space="preserve"> </w:t>
      </w:r>
      <w:r w:rsidRPr="00DC5E0B">
        <w:rPr>
          <w:sz w:val="22"/>
          <w:szCs w:val="22"/>
        </w:rPr>
        <w:t>л.</w:t>
      </w:r>
      <w:r w:rsidRPr="00DC5E0B">
        <w:rPr>
          <w:sz w:val="22"/>
          <w:szCs w:val="22"/>
        </w:rPr>
        <w:br/>
        <w:t xml:space="preserve">Моющее средство для мытья унитазов </w:t>
      </w:r>
      <w:r w:rsidR="008B7AB3">
        <w:rPr>
          <w:sz w:val="22"/>
          <w:szCs w:val="22"/>
        </w:rPr>
        <w:t>–</w:t>
      </w:r>
      <w:r w:rsidRPr="00DC5E0B">
        <w:rPr>
          <w:sz w:val="22"/>
          <w:szCs w:val="22"/>
        </w:rPr>
        <w:t xml:space="preserve"> 1</w:t>
      </w:r>
      <w:r w:rsidR="008B7AB3">
        <w:rPr>
          <w:sz w:val="22"/>
          <w:szCs w:val="22"/>
        </w:rPr>
        <w:t xml:space="preserve"> </w:t>
      </w:r>
      <w:r w:rsidRPr="00DC5E0B">
        <w:rPr>
          <w:sz w:val="22"/>
          <w:szCs w:val="22"/>
        </w:rPr>
        <w:t>л.</w:t>
      </w:r>
      <w:r w:rsidRPr="00DC5E0B">
        <w:rPr>
          <w:sz w:val="22"/>
          <w:szCs w:val="22"/>
        </w:rPr>
        <w:br/>
        <w:t>Белизна - 1 бутылка</w:t>
      </w:r>
      <w:r w:rsidR="002D70BE">
        <w:rPr>
          <w:sz w:val="22"/>
          <w:szCs w:val="22"/>
        </w:rPr>
        <w:t>.</w:t>
      </w:r>
      <w:r w:rsidRPr="00DC5E0B">
        <w:rPr>
          <w:sz w:val="22"/>
          <w:szCs w:val="22"/>
        </w:rPr>
        <w:br/>
        <w:t>Чистящее средство для чистки раковин - 1 банка</w:t>
      </w:r>
      <w:r w:rsidR="002D70BE">
        <w:rPr>
          <w:sz w:val="22"/>
          <w:szCs w:val="22"/>
        </w:rPr>
        <w:t>.</w:t>
      </w:r>
      <w:r w:rsidRPr="00DC5E0B">
        <w:rPr>
          <w:sz w:val="22"/>
          <w:szCs w:val="22"/>
        </w:rPr>
        <w:br/>
        <w:t xml:space="preserve">Салфетка для  протирки пыли </w:t>
      </w:r>
      <w:r w:rsidR="008B7AB3">
        <w:rPr>
          <w:sz w:val="22"/>
          <w:szCs w:val="22"/>
        </w:rPr>
        <w:t>–</w:t>
      </w:r>
      <w:r w:rsidRPr="00DC5E0B">
        <w:rPr>
          <w:sz w:val="22"/>
          <w:szCs w:val="22"/>
        </w:rPr>
        <w:t xml:space="preserve"> 1</w:t>
      </w:r>
      <w:r w:rsidR="008B7AB3">
        <w:rPr>
          <w:sz w:val="22"/>
          <w:szCs w:val="22"/>
        </w:rPr>
        <w:t xml:space="preserve"> </w:t>
      </w:r>
      <w:r w:rsidRPr="00DC5E0B">
        <w:rPr>
          <w:sz w:val="22"/>
          <w:szCs w:val="22"/>
        </w:rPr>
        <w:t>шт.</w:t>
      </w:r>
      <w:r w:rsidRPr="00DC5E0B">
        <w:rPr>
          <w:sz w:val="22"/>
          <w:szCs w:val="22"/>
        </w:rPr>
        <w:br/>
        <w:t>Губка - 1 шт.</w:t>
      </w:r>
      <w:r w:rsidRPr="00DC5E0B">
        <w:rPr>
          <w:sz w:val="22"/>
          <w:szCs w:val="22"/>
        </w:rPr>
        <w:br/>
        <w:t>Мыло туалетное - 1 кусок</w:t>
      </w:r>
      <w:r w:rsidR="002D70BE">
        <w:rPr>
          <w:sz w:val="22"/>
          <w:szCs w:val="22"/>
        </w:rPr>
        <w:t>.</w:t>
      </w:r>
      <w:r w:rsidR="002D70BE">
        <w:rPr>
          <w:sz w:val="22"/>
          <w:szCs w:val="22"/>
        </w:rPr>
        <w:br/>
        <w:t>Мыло хозяйственное - 1 кусок.</w:t>
      </w:r>
      <w:r w:rsidRPr="00DC5E0B">
        <w:rPr>
          <w:sz w:val="22"/>
          <w:szCs w:val="22"/>
        </w:rPr>
        <w:br/>
        <w:t>Нетканое полотно, тряпка для мытья полов - 4 метра</w:t>
      </w:r>
      <w:r w:rsidR="002D70BE">
        <w:rPr>
          <w:sz w:val="22"/>
          <w:szCs w:val="22"/>
        </w:rPr>
        <w:t>.</w:t>
      </w:r>
      <w:r w:rsidRPr="00DC5E0B">
        <w:rPr>
          <w:sz w:val="22"/>
          <w:szCs w:val="22"/>
        </w:rPr>
        <w:br/>
        <w:t>Пакет для сбора и выноса мусора  120</w:t>
      </w:r>
      <w:r w:rsidR="008B7AB3">
        <w:rPr>
          <w:sz w:val="22"/>
          <w:szCs w:val="22"/>
        </w:rPr>
        <w:t xml:space="preserve"> </w:t>
      </w:r>
      <w:r w:rsidRPr="00DC5E0B">
        <w:rPr>
          <w:sz w:val="22"/>
          <w:szCs w:val="22"/>
        </w:rPr>
        <w:t>л - 1 рулон</w:t>
      </w:r>
      <w:r w:rsidR="002D70BE">
        <w:rPr>
          <w:sz w:val="22"/>
          <w:szCs w:val="22"/>
        </w:rPr>
        <w:t>.</w:t>
      </w:r>
    </w:p>
    <w:p w:rsidR="00857E0F" w:rsidRPr="00DC5E0B" w:rsidRDefault="00857E0F" w:rsidP="00A53C37">
      <w:pPr>
        <w:pStyle w:val="a3"/>
        <w:spacing w:before="0" w:beforeAutospacing="0" w:after="0" w:afterAutospacing="0"/>
        <w:rPr>
          <w:sz w:val="22"/>
          <w:szCs w:val="22"/>
        </w:rPr>
      </w:pPr>
      <w:r w:rsidRPr="00DC5E0B">
        <w:rPr>
          <w:sz w:val="22"/>
          <w:szCs w:val="22"/>
        </w:rPr>
        <w:t>Перчатки резиновые – по 2 пары в месяц.</w:t>
      </w:r>
    </w:p>
    <w:p w:rsidR="00857E0F" w:rsidRPr="00DC5E0B" w:rsidRDefault="00857E0F" w:rsidP="00A53C37">
      <w:pPr>
        <w:pStyle w:val="a3"/>
        <w:spacing w:before="0" w:beforeAutospacing="0" w:after="0" w:afterAutospacing="0"/>
        <w:rPr>
          <w:sz w:val="22"/>
          <w:szCs w:val="22"/>
        </w:rPr>
      </w:pPr>
      <w:r w:rsidRPr="00DC5E0B">
        <w:rPr>
          <w:sz w:val="22"/>
          <w:szCs w:val="22"/>
        </w:rPr>
        <w:t>Инвентарь для выполнения уборки:</w:t>
      </w:r>
      <w:r w:rsidRPr="00DC5E0B">
        <w:rPr>
          <w:sz w:val="22"/>
          <w:szCs w:val="22"/>
        </w:rPr>
        <w:br/>
        <w:t>Ведро 10</w:t>
      </w:r>
      <w:r w:rsidR="00A53C37">
        <w:rPr>
          <w:sz w:val="22"/>
          <w:szCs w:val="22"/>
        </w:rPr>
        <w:t xml:space="preserve"> </w:t>
      </w:r>
      <w:r w:rsidRPr="00DC5E0B">
        <w:rPr>
          <w:sz w:val="22"/>
          <w:szCs w:val="22"/>
        </w:rPr>
        <w:t>л. - 2 шт</w:t>
      </w:r>
      <w:r w:rsidR="008B7AB3">
        <w:rPr>
          <w:sz w:val="22"/>
          <w:szCs w:val="22"/>
        </w:rPr>
        <w:t>.</w:t>
      </w:r>
      <w:r w:rsidRPr="00DC5E0B">
        <w:rPr>
          <w:sz w:val="22"/>
          <w:szCs w:val="22"/>
        </w:rPr>
        <w:br/>
        <w:t>Швабра - 2 шт.</w:t>
      </w:r>
      <w:r w:rsidRPr="00DC5E0B">
        <w:rPr>
          <w:sz w:val="22"/>
          <w:szCs w:val="22"/>
        </w:rPr>
        <w:br/>
        <w:t>Веник - 1 шт.</w:t>
      </w:r>
      <w:r w:rsidRPr="00DC5E0B">
        <w:rPr>
          <w:sz w:val="22"/>
          <w:szCs w:val="22"/>
        </w:rPr>
        <w:br/>
        <w:t>Совок - 1 шт.</w:t>
      </w:r>
    </w:p>
    <w:p w:rsidR="00857E0F" w:rsidRDefault="00857E0F" w:rsidP="00E20775">
      <w:pPr>
        <w:pStyle w:val="a3"/>
        <w:spacing w:before="0" w:beforeAutospacing="0" w:after="0" w:afterAutospacing="0"/>
        <w:rPr>
          <w:sz w:val="22"/>
          <w:szCs w:val="22"/>
        </w:rPr>
      </w:pPr>
      <w:r w:rsidRPr="00DC5E0B">
        <w:rPr>
          <w:sz w:val="22"/>
          <w:szCs w:val="22"/>
        </w:rPr>
        <w:t>Ершик для унитаза – по мере необходимости.</w:t>
      </w:r>
    </w:p>
    <w:p w:rsidR="00857E0F" w:rsidRPr="00D8648A" w:rsidRDefault="00857E0F" w:rsidP="002F4CB1">
      <w:pPr>
        <w:tabs>
          <w:tab w:val="left" w:pos="13860"/>
        </w:tabs>
        <w:jc w:val="both"/>
        <w:rPr>
          <w:b/>
          <w:sz w:val="22"/>
          <w:szCs w:val="22"/>
          <w:u w:val="single"/>
        </w:rPr>
      </w:pPr>
      <w:r w:rsidRPr="00D8648A">
        <w:rPr>
          <w:b/>
          <w:sz w:val="22"/>
          <w:szCs w:val="22"/>
          <w:u w:val="single"/>
        </w:rPr>
        <w:t xml:space="preserve">Стоимость материалов и средств, перечисленных в п.4.2 включена в общую стоимость </w:t>
      </w:r>
      <w:proofErr w:type="spellStart"/>
      <w:r w:rsidRPr="00D8648A">
        <w:rPr>
          <w:b/>
          <w:sz w:val="22"/>
          <w:szCs w:val="22"/>
          <w:u w:val="single"/>
        </w:rPr>
        <w:t>клининговой</w:t>
      </w:r>
      <w:proofErr w:type="spellEnd"/>
      <w:r w:rsidRPr="00D8648A">
        <w:rPr>
          <w:b/>
          <w:sz w:val="22"/>
          <w:szCs w:val="22"/>
          <w:u w:val="single"/>
        </w:rPr>
        <w:t xml:space="preserve"> услуги.</w:t>
      </w:r>
    </w:p>
    <w:p w:rsidR="00857E0F" w:rsidRPr="00DC5E0B" w:rsidRDefault="00857E0F" w:rsidP="00857E0F">
      <w:pPr>
        <w:tabs>
          <w:tab w:val="left" w:pos="720"/>
        </w:tabs>
        <w:jc w:val="both"/>
        <w:rPr>
          <w:sz w:val="22"/>
          <w:szCs w:val="22"/>
        </w:rPr>
      </w:pPr>
      <w:r w:rsidRPr="00DC5E0B">
        <w:rPr>
          <w:sz w:val="22"/>
          <w:szCs w:val="22"/>
        </w:rPr>
        <w:t xml:space="preserve">4.2.1. Химические средства (очищающие, чистящие, моющие, </w:t>
      </w:r>
      <w:proofErr w:type="spellStart"/>
      <w:r w:rsidRPr="00DC5E0B">
        <w:rPr>
          <w:sz w:val="22"/>
          <w:szCs w:val="22"/>
        </w:rPr>
        <w:t>моюще</w:t>
      </w:r>
      <w:proofErr w:type="spellEnd"/>
      <w:r w:rsidRPr="00DC5E0B">
        <w:rPr>
          <w:sz w:val="22"/>
          <w:szCs w:val="22"/>
        </w:rPr>
        <w:t>-дезинфицирующие, дезинфицирующие,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регистрации» (п.</w:t>
      </w:r>
      <w:r w:rsidR="00086B61">
        <w:rPr>
          <w:sz w:val="22"/>
          <w:szCs w:val="22"/>
        </w:rPr>
        <w:t xml:space="preserve"> </w:t>
      </w:r>
      <w:r w:rsidRPr="00DC5E0B">
        <w:rPr>
          <w:sz w:val="22"/>
          <w:szCs w:val="22"/>
        </w:rPr>
        <w:t xml:space="preserve">8.2 ГОСТ Р 51870-2014 «Услуги профессиональной уборки- </w:t>
      </w:r>
      <w:proofErr w:type="spellStart"/>
      <w:r w:rsidRPr="00DC5E0B">
        <w:rPr>
          <w:sz w:val="22"/>
          <w:szCs w:val="22"/>
        </w:rPr>
        <w:t>клининговые</w:t>
      </w:r>
      <w:proofErr w:type="spellEnd"/>
      <w:r w:rsidRPr="00DC5E0B">
        <w:rPr>
          <w:sz w:val="22"/>
          <w:szCs w:val="22"/>
        </w:rPr>
        <w:t xml:space="preserve"> услуги. Общие технические условия»).</w:t>
      </w:r>
    </w:p>
    <w:p w:rsidR="00857E0F" w:rsidRDefault="00857E0F" w:rsidP="00857E0F">
      <w:pPr>
        <w:tabs>
          <w:tab w:val="left" w:pos="720"/>
        </w:tabs>
        <w:jc w:val="both"/>
        <w:rPr>
          <w:sz w:val="22"/>
          <w:szCs w:val="22"/>
        </w:rPr>
      </w:pPr>
      <w:r w:rsidRPr="00DC5E0B">
        <w:rPr>
          <w:sz w:val="22"/>
          <w:szCs w:val="22"/>
        </w:rPr>
        <w:t xml:space="preserve">4.2.2. Предоставленные Заказчиком туалетную бумагу, жидкое мыло, бумажные полотенца, освежитель воздуха Исполнитель раскладывает в </w:t>
      </w:r>
      <w:proofErr w:type="spellStart"/>
      <w:proofErr w:type="gramStart"/>
      <w:r w:rsidRPr="00DC5E0B">
        <w:rPr>
          <w:sz w:val="22"/>
          <w:szCs w:val="22"/>
        </w:rPr>
        <w:t>сан.узлы</w:t>
      </w:r>
      <w:proofErr w:type="spellEnd"/>
      <w:proofErr w:type="gramEnd"/>
      <w:r w:rsidRPr="00DC5E0B">
        <w:rPr>
          <w:sz w:val="22"/>
          <w:szCs w:val="22"/>
        </w:rPr>
        <w:t xml:space="preserve"> по мере необходимости, не реже: туалетную бумагу – ежедневно; жидкое мыло – 2 раза в неделю, бумажные полотенца – ежедневно.</w:t>
      </w:r>
    </w:p>
    <w:p w:rsidR="002C6297" w:rsidRPr="002C6297" w:rsidRDefault="002C6297" w:rsidP="002C6297">
      <w:pPr>
        <w:pStyle w:val="a4"/>
        <w:tabs>
          <w:tab w:val="left" w:pos="13860"/>
        </w:tabs>
        <w:rPr>
          <w:sz w:val="22"/>
          <w:szCs w:val="22"/>
        </w:rPr>
      </w:pPr>
      <w:bookmarkStart w:id="0" w:name="_GoBack"/>
      <w:r w:rsidRPr="002C6297">
        <w:rPr>
          <w:sz w:val="22"/>
          <w:szCs w:val="22"/>
        </w:rPr>
        <w:t xml:space="preserve">4.3. </w:t>
      </w:r>
      <w:r w:rsidRPr="002C6297">
        <w:rPr>
          <w:sz w:val="22"/>
          <w:szCs w:val="22"/>
        </w:rPr>
        <w:t>У сотрудников должна быть квалификация для выполнения работ на высоте, подтвержденная документами об образовании или о квалификации, соответствующая группа для работы на высоте.</w:t>
      </w:r>
    </w:p>
    <w:p w:rsidR="002C6297" w:rsidRPr="002C6297" w:rsidRDefault="002C6297" w:rsidP="002C6297">
      <w:pPr>
        <w:pStyle w:val="a4"/>
        <w:tabs>
          <w:tab w:val="left" w:pos="13860"/>
        </w:tabs>
        <w:rPr>
          <w:sz w:val="22"/>
          <w:szCs w:val="22"/>
        </w:rPr>
      </w:pPr>
      <w:r w:rsidRPr="002C6297">
        <w:rPr>
          <w:sz w:val="22"/>
          <w:szCs w:val="22"/>
        </w:rPr>
        <w:t>Оформление наряда-допуска при работе на высоте.</w:t>
      </w:r>
    </w:p>
    <w:p w:rsidR="002C6297" w:rsidRPr="002C6297" w:rsidRDefault="002C6297" w:rsidP="002C6297">
      <w:pPr>
        <w:pStyle w:val="a4"/>
        <w:tabs>
          <w:tab w:val="left" w:pos="13860"/>
        </w:tabs>
        <w:rPr>
          <w:sz w:val="22"/>
          <w:szCs w:val="22"/>
        </w:rPr>
      </w:pPr>
      <w:r w:rsidRPr="002C6297">
        <w:rPr>
          <w:sz w:val="22"/>
          <w:szCs w:val="22"/>
        </w:rPr>
        <w:t>Сотрудники должны быть обучены использования средств индивидуальной защиты, СИЗ.</w:t>
      </w:r>
    </w:p>
    <w:p w:rsidR="002C6297" w:rsidRPr="002C6297" w:rsidRDefault="002C6297" w:rsidP="002C6297">
      <w:pPr>
        <w:pStyle w:val="a4"/>
        <w:tabs>
          <w:tab w:val="left" w:pos="13860"/>
        </w:tabs>
        <w:rPr>
          <w:sz w:val="22"/>
          <w:szCs w:val="22"/>
        </w:rPr>
      </w:pPr>
      <w:r w:rsidRPr="002C6297">
        <w:rPr>
          <w:sz w:val="22"/>
          <w:szCs w:val="22"/>
        </w:rPr>
        <w:t>Обеспечить сотрудников системами обеспечения безопасности работ на высоте.</w:t>
      </w:r>
    </w:p>
    <w:bookmarkEnd w:id="0"/>
    <w:p w:rsidR="00857E0F" w:rsidRDefault="00857E0F" w:rsidP="00857E0F">
      <w:pPr>
        <w:tabs>
          <w:tab w:val="left" w:pos="720"/>
        </w:tabs>
        <w:jc w:val="both"/>
        <w:rPr>
          <w:sz w:val="22"/>
          <w:szCs w:val="22"/>
        </w:rPr>
      </w:pPr>
    </w:p>
    <w:p w:rsidR="00857E0F" w:rsidRPr="00DC5E0B" w:rsidRDefault="00857E0F" w:rsidP="00EE4394">
      <w:pPr>
        <w:pStyle w:val="a3"/>
        <w:spacing w:before="0" w:beforeAutospacing="0" w:after="0" w:afterAutospacing="0"/>
        <w:jc w:val="both"/>
        <w:rPr>
          <w:rFonts w:eastAsia="Times New Roman"/>
          <w:b/>
          <w:sz w:val="22"/>
          <w:szCs w:val="22"/>
        </w:rPr>
      </w:pPr>
      <w:r w:rsidRPr="00DC5E0B">
        <w:rPr>
          <w:rFonts w:eastAsia="Times New Roman"/>
          <w:b/>
          <w:sz w:val="22"/>
          <w:szCs w:val="22"/>
        </w:rPr>
        <w:lastRenderedPageBreak/>
        <w:t xml:space="preserve">5. Количество персонала, необходимое для оказания услуг: </w:t>
      </w:r>
    </w:p>
    <w:p w:rsidR="00EE4394" w:rsidRPr="004842A9" w:rsidRDefault="00EE4394" w:rsidP="00EE4394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Исполнитель должен иметь н</w:t>
      </w:r>
      <w:r w:rsidRPr="00EE4394">
        <w:rPr>
          <w:rFonts w:eastAsia="Times New Roman"/>
          <w:sz w:val="22"/>
          <w:szCs w:val="22"/>
        </w:rPr>
        <w:t>аличие достаточного количества человек для оказания услуг по предмету договора в соответствии с объемом оказания услуг (Ведомостью объемов услуг</w:t>
      </w:r>
      <w:r>
        <w:rPr>
          <w:rFonts w:eastAsia="Times New Roman"/>
          <w:sz w:val="22"/>
          <w:szCs w:val="22"/>
        </w:rPr>
        <w:t xml:space="preserve"> – Приложение № 1 </w:t>
      </w:r>
      <w:r>
        <w:rPr>
          <w:sz w:val="22"/>
          <w:szCs w:val="22"/>
        </w:rPr>
        <w:t>к Договору возмездного оказания клининговых услуг</w:t>
      </w:r>
      <w:r w:rsidRPr="00EE4394">
        <w:rPr>
          <w:rFonts w:eastAsia="Times New Roman"/>
          <w:sz w:val="22"/>
          <w:szCs w:val="22"/>
        </w:rPr>
        <w:t>)</w:t>
      </w:r>
      <w:r w:rsidR="004842A9">
        <w:rPr>
          <w:rFonts w:eastAsia="Times New Roman"/>
          <w:sz w:val="22"/>
          <w:szCs w:val="22"/>
        </w:rPr>
        <w:t xml:space="preserve"> в </w:t>
      </w:r>
      <w:proofErr w:type="spellStart"/>
      <w:r w:rsidR="004842A9">
        <w:rPr>
          <w:rFonts w:eastAsia="Times New Roman"/>
          <w:sz w:val="22"/>
          <w:szCs w:val="22"/>
        </w:rPr>
        <w:t>т.ч</w:t>
      </w:r>
      <w:proofErr w:type="spellEnd"/>
      <w:r w:rsidR="004842A9">
        <w:rPr>
          <w:rFonts w:eastAsia="Times New Roman"/>
          <w:sz w:val="22"/>
          <w:szCs w:val="22"/>
        </w:rPr>
        <w:t>.:</w:t>
      </w:r>
    </w:p>
    <w:p w:rsidR="00857E0F" w:rsidRDefault="00857E0F" w:rsidP="00EE4394">
      <w:pPr>
        <w:tabs>
          <w:tab w:val="left" w:pos="720"/>
        </w:tabs>
        <w:jc w:val="both"/>
        <w:rPr>
          <w:b/>
          <w:sz w:val="22"/>
          <w:szCs w:val="22"/>
        </w:rPr>
      </w:pPr>
    </w:p>
    <w:p w:rsidR="00EF3A34" w:rsidRDefault="00EF3A34" w:rsidP="00EE4394">
      <w:pPr>
        <w:tabs>
          <w:tab w:val="left" w:pos="720"/>
        </w:tabs>
        <w:jc w:val="both"/>
        <w:rPr>
          <w:sz w:val="22"/>
          <w:szCs w:val="22"/>
        </w:rPr>
      </w:pPr>
      <w:r w:rsidRPr="004842A9">
        <w:rPr>
          <w:sz w:val="22"/>
          <w:szCs w:val="22"/>
        </w:rPr>
        <w:t xml:space="preserve">- Жигаловский РЭС </w:t>
      </w:r>
      <w:r w:rsidR="004842A9" w:rsidRPr="004842A9">
        <w:rPr>
          <w:sz w:val="22"/>
          <w:szCs w:val="22"/>
        </w:rPr>
        <w:t>(Иркутск</w:t>
      </w:r>
      <w:r w:rsidR="004842A9">
        <w:rPr>
          <w:sz w:val="22"/>
          <w:szCs w:val="22"/>
        </w:rPr>
        <w:t>ая область, Жигаловский район) – 1 человек;</w:t>
      </w:r>
    </w:p>
    <w:p w:rsidR="004842A9" w:rsidRDefault="004842A9" w:rsidP="00EE4394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- Усть-Удинский РЭС (Иркутская область, Усть-Удинский район) – 1 человек;</w:t>
      </w:r>
    </w:p>
    <w:p w:rsidR="004842A9" w:rsidRDefault="004842A9" w:rsidP="00EE4394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- Оекский РЭС (Иркутская область, Иркутский район) – 3 человека;</w:t>
      </w:r>
    </w:p>
    <w:p w:rsidR="004842A9" w:rsidRDefault="004842A9" w:rsidP="00EE4394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- Баяндаевский РЭС (Иркутская область, Баяндаевский район, Ольхонский район) – 3 человека;</w:t>
      </w:r>
    </w:p>
    <w:p w:rsidR="004842A9" w:rsidRDefault="004842A9" w:rsidP="00EE4394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- Эхирит-Булагатский РЭС (Иркутская область, Эхирит-Булагатский район) – 1 человек;</w:t>
      </w:r>
    </w:p>
    <w:p w:rsidR="004842A9" w:rsidRDefault="004842A9" w:rsidP="00EE4394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- Осинский РЭС (Иркутская область, Осинский район, Боханский район) – 2 человека;</w:t>
      </w:r>
    </w:p>
    <w:p w:rsidR="004842A9" w:rsidRDefault="004842A9" w:rsidP="00EE4394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- Качугский РЭС (Иркутская область, Качугский район) – 1 человек;</w:t>
      </w:r>
    </w:p>
    <w:p w:rsidR="004842A9" w:rsidRDefault="004842A9" w:rsidP="00EE4394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- Прибайкальский РЭС (Иркутская область, Иркутский район) – 1 человек;</w:t>
      </w:r>
    </w:p>
    <w:p w:rsidR="004842A9" w:rsidRPr="004842A9" w:rsidRDefault="004842A9" w:rsidP="00EE4394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- Управление ВЭС (Иркутская область, г. Иркутск) – 3 человека.</w:t>
      </w:r>
    </w:p>
    <w:p w:rsidR="00EE4394" w:rsidRDefault="00EE4394" w:rsidP="00EE4394">
      <w:pPr>
        <w:tabs>
          <w:tab w:val="left" w:pos="284"/>
        </w:tabs>
        <w:jc w:val="both"/>
        <w:rPr>
          <w:b/>
          <w:sz w:val="22"/>
          <w:szCs w:val="22"/>
        </w:rPr>
      </w:pPr>
    </w:p>
    <w:p w:rsidR="00857E0F" w:rsidRPr="00DC5E0B" w:rsidRDefault="00857E0F" w:rsidP="00EE4394">
      <w:pPr>
        <w:tabs>
          <w:tab w:val="left" w:pos="284"/>
        </w:tabs>
        <w:jc w:val="both"/>
        <w:rPr>
          <w:b/>
          <w:sz w:val="22"/>
          <w:szCs w:val="22"/>
        </w:rPr>
      </w:pPr>
      <w:r w:rsidRPr="00DC5E0B">
        <w:rPr>
          <w:b/>
          <w:sz w:val="22"/>
          <w:szCs w:val="22"/>
        </w:rPr>
        <w:t>6. Заказчик предоставляет Исполнителю (служебные и бытовые помещения) для размещения персонала.</w:t>
      </w:r>
    </w:p>
    <w:p w:rsidR="00857E0F" w:rsidRPr="00DC5E0B" w:rsidRDefault="00EE4394" w:rsidP="00EE4394">
      <w:pPr>
        <w:tabs>
          <w:tab w:val="left" w:pos="13860"/>
        </w:tabs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857E0F" w:rsidRPr="00DC5E0B">
        <w:rPr>
          <w:sz w:val="22"/>
          <w:szCs w:val="22"/>
        </w:rPr>
        <w:t>.1. Вхо</w:t>
      </w:r>
      <w:r>
        <w:rPr>
          <w:sz w:val="22"/>
          <w:szCs w:val="22"/>
        </w:rPr>
        <w:t>д на объекты филиала АО «ИЭСК» «В</w:t>
      </w:r>
      <w:r w:rsidR="00857E0F" w:rsidRPr="00DC5E0B">
        <w:rPr>
          <w:sz w:val="22"/>
          <w:szCs w:val="22"/>
        </w:rPr>
        <w:t>ЭС</w:t>
      </w:r>
      <w:r>
        <w:rPr>
          <w:sz w:val="22"/>
          <w:szCs w:val="22"/>
        </w:rPr>
        <w:t>»</w:t>
      </w:r>
      <w:r w:rsidR="00857E0F" w:rsidRPr="00DC5E0B">
        <w:rPr>
          <w:sz w:val="22"/>
          <w:szCs w:val="22"/>
        </w:rPr>
        <w:t xml:space="preserve"> по электронным пропускам. </w:t>
      </w:r>
      <w:r w:rsidR="009874FD">
        <w:rPr>
          <w:sz w:val="22"/>
          <w:szCs w:val="22"/>
        </w:rPr>
        <w:t>Заказчик</w:t>
      </w:r>
      <w:r w:rsidR="00857E0F" w:rsidRPr="00DC5E0B">
        <w:rPr>
          <w:sz w:val="22"/>
          <w:szCs w:val="22"/>
        </w:rPr>
        <w:t xml:space="preserve"> подает заявку на оформление пропускных документов </w:t>
      </w:r>
      <w:r>
        <w:rPr>
          <w:sz w:val="22"/>
          <w:szCs w:val="22"/>
        </w:rPr>
        <w:t>собственными силами.</w:t>
      </w:r>
    </w:p>
    <w:p w:rsidR="00857E0F" w:rsidRPr="00DC5E0B" w:rsidRDefault="00857E0F" w:rsidP="00857E0F">
      <w:pPr>
        <w:tabs>
          <w:tab w:val="left" w:pos="13860"/>
        </w:tabs>
        <w:ind w:firstLine="284"/>
        <w:jc w:val="both"/>
        <w:rPr>
          <w:sz w:val="22"/>
          <w:szCs w:val="22"/>
        </w:rPr>
      </w:pPr>
    </w:p>
    <w:p w:rsidR="00857E0F" w:rsidRDefault="00EE4394" w:rsidP="009874FD">
      <w:pPr>
        <w:tabs>
          <w:tab w:val="left" w:pos="36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857E0F" w:rsidRPr="00DC5E0B">
        <w:rPr>
          <w:b/>
          <w:sz w:val="22"/>
          <w:szCs w:val="22"/>
        </w:rPr>
        <w:t>. Зака</w:t>
      </w:r>
      <w:r w:rsidR="00857E0F" w:rsidRPr="00DC5E0B">
        <w:rPr>
          <w:b/>
          <w:bCs/>
          <w:sz w:val="22"/>
          <w:szCs w:val="22"/>
        </w:rPr>
        <w:t>зчик</w:t>
      </w:r>
      <w:r w:rsidR="00857E0F" w:rsidRPr="00DC5E0B">
        <w:rPr>
          <w:bCs/>
          <w:sz w:val="22"/>
          <w:szCs w:val="22"/>
        </w:rPr>
        <w:t>:</w:t>
      </w:r>
      <w:r w:rsidR="00857E0F" w:rsidRPr="00DC5E0B">
        <w:rPr>
          <w:sz w:val="22"/>
          <w:szCs w:val="22"/>
        </w:rPr>
        <w:t xml:space="preserve"> Филиал</w:t>
      </w:r>
      <w:r w:rsidR="009874FD">
        <w:rPr>
          <w:sz w:val="22"/>
          <w:szCs w:val="22"/>
        </w:rPr>
        <w:t xml:space="preserve"> АО «ИЭСК»</w:t>
      </w:r>
      <w:r w:rsidR="00857E0F" w:rsidRPr="00DC5E0B">
        <w:rPr>
          <w:sz w:val="22"/>
          <w:szCs w:val="22"/>
        </w:rPr>
        <w:t xml:space="preserve"> </w:t>
      </w:r>
      <w:r w:rsidR="009874FD">
        <w:rPr>
          <w:sz w:val="22"/>
          <w:szCs w:val="22"/>
        </w:rPr>
        <w:t>«Восточные</w:t>
      </w:r>
      <w:r w:rsidR="009874FD" w:rsidRPr="00DC5E0B">
        <w:rPr>
          <w:sz w:val="22"/>
          <w:szCs w:val="22"/>
        </w:rPr>
        <w:t xml:space="preserve"> электрические сети</w:t>
      </w:r>
      <w:r w:rsidR="009874FD">
        <w:rPr>
          <w:sz w:val="22"/>
          <w:szCs w:val="22"/>
        </w:rPr>
        <w:t>».</w:t>
      </w:r>
    </w:p>
    <w:p w:rsidR="001D73ED" w:rsidRDefault="001D73ED" w:rsidP="009874FD">
      <w:pPr>
        <w:tabs>
          <w:tab w:val="left" w:pos="360"/>
        </w:tabs>
        <w:jc w:val="both"/>
        <w:rPr>
          <w:sz w:val="22"/>
          <w:szCs w:val="22"/>
        </w:rPr>
      </w:pPr>
    </w:p>
    <w:p w:rsidR="001D73ED" w:rsidRPr="00DC5E0B" w:rsidRDefault="001D73ED" w:rsidP="001D73ED">
      <w:pPr>
        <w:tabs>
          <w:tab w:val="left" w:pos="1440"/>
        </w:tabs>
        <w:suppressAutoHyphens/>
        <w:ind w:right="-6"/>
        <w:jc w:val="center"/>
        <w:rPr>
          <w:b/>
          <w:sz w:val="22"/>
          <w:szCs w:val="22"/>
        </w:rPr>
      </w:pPr>
      <w:r w:rsidRPr="00DC5E0B">
        <w:rPr>
          <w:b/>
          <w:sz w:val="22"/>
          <w:szCs w:val="22"/>
        </w:rPr>
        <w:t>Подписи сторон:</w:t>
      </w:r>
    </w:p>
    <w:p w:rsidR="001D73ED" w:rsidRPr="00DC5E0B" w:rsidRDefault="001D73ED" w:rsidP="009874FD">
      <w:pPr>
        <w:tabs>
          <w:tab w:val="left" w:pos="360"/>
        </w:tabs>
        <w:jc w:val="both"/>
        <w:rPr>
          <w:bCs/>
          <w:sz w:val="22"/>
          <w:szCs w:val="22"/>
          <w:u w:val="single"/>
        </w:rPr>
      </w:pPr>
    </w:p>
    <w:tbl>
      <w:tblPr>
        <w:tblW w:w="9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857E0F" w:rsidRPr="00DC5E0B" w:rsidTr="001D73ED">
        <w:trPr>
          <w:trHeight w:val="80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57E0F" w:rsidRPr="00DC5E0B" w:rsidRDefault="00857E0F" w:rsidP="00A6213B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sz w:val="22"/>
                <w:szCs w:val="22"/>
              </w:rPr>
            </w:pPr>
            <w:r w:rsidRPr="00DC5E0B">
              <w:rPr>
                <w:b/>
                <w:sz w:val="22"/>
                <w:szCs w:val="22"/>
              </w:rPr>
              <w:t>Исполнитель:</w:t>
            </w:r>
          </w:p>
          <w:p w:rsidR="00857E0F" w:rsidRPr="00DC5E0B" w:rsidRDefault="00857E0F" w:rsidP="00A6213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:rsidR="00857E0F" w:rsidRPr="00DC5E0B" w:rsidRDefault="00857E0F" w:rsidP="00A6213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:rsidR="00857E0F" w:rsidRPr="00DC5E0B" w:rsidRDefault="00857E0F" w:rsidP="00A6213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  <w:lang w:val="en-US"/>
              </w:rPr>
            </w:pPr>
            <w:r w:rsidRPr="00DC5E0B">
              <w:rPr>
                <w:sz w:val="22"/>
                <w:szCs w:val="22"/>
              </w:rPr>
              <w:t>____________________ /_____________/</w:t>
            </w:r>
          </w:p>
          <w:p w:rsidR="00857E0F" w:rsidRPr="00DC5E0B" w:rsidRDefault="00857E0F" w:rsidP="00A6213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  <w:r w:rsidRPr="00DC5E0B">
              <w:rPr>
                <w:sz w:val="22"/>
                <w:szCs w:val="22"/>
              </w:rPr>
              <w:t>«____»______________ 2024</w:t>
            </w:r>
            <w:r w:rsidRPr="00DC5E0B">
              <w:rPr>
                <w:sz w:val="22"/>
                <w:szCs w:val="22"/>
                <w:lang w:val="en-US"/>
              </w:rPr>
              <w:t xml:space="preserve"> </w:t>
            </w:r>
            <w:r w:rsidRPr="00DC5E0B">
              <w:rPr>
                <w:sz w:val="22"/>
                <w:szCs w:val="22"/>
              </w:rPr>
              <w:t>год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57E0F" w:rsidRPr="00DC5E0B" w:rsidRDefault="00857E0F" w:rsidP="00A6213B">
            <w:pPr>
              <w:suppressAutoHyphens/>
              <w:rPr>
                <w:b/>
                <w:sz w:val="22"/>
                <w:szCs w:val="22"/>
              </w:rPr>
            </w:pPr>
            <w:r w:rsidRPr="00DC5E0B">
              <w:rPr>
                <w:b/>
                <w:sz w:val="22"/>
                <w:szCs w:val="22"/>
              </w:rPr>
              <w:t>Заказчик:</w:t>
            </w:r>
          </w:p>
          <w:p w:rsidR="00857E0F" w:rsidRPr="00DC5E0B" w:rsidRDefault="00857E0F" w:rsidP="00A6213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директор </w:t>
            </w:r>
          </w:p>
          <w:p w:rsidR="00857E0F" w:rsidRPr="00DC5E0B" w:rsidRDefault="00857E0F" w:rsidP="00A6213B">
            <w:pPr>
              <w:suppressAutoHyphens/>
              <w:rPr>
                <w:sz w:val="22"/>
                <w:szCs w:val="22"/>
              </w:rPr>
            </w:pPr>
            <w:r w:rsidRPr="00DC5E0B">
              <w:rPr>
                <w:sz w:val="22"/>
                <w:szCs w:val="22"/>
              </w:rPr>
              <w:t>АО «ИЭСК»</w:t>
            </w:r>
          </w:p>
          <w:p w:rsidR="00857E0F" w:rsidRPr="00DC5E0B" w:rsidRDefault="00857E0F" w:rsidP="00A6213B">
            <w:pPr>
              <w:suppressAutoHyphens/>
              <w:rPr>
                <w:bCs/>
                <w:iCs/>
                <w:spacing w:val="-1"/>
                <w:sz w:val="22"/>
                <w:szCs w:val="22"/>
              </w:rPr>
            </w:pPr>
            <w:r w:rsidRPr="00DC5E0B">
              <w:rPr>
                <w:sz w:val="22"/>
                <w:szCs w:val="22"/>
              </w:rPr>
              <w:t xml:space="preserve">_______________ </w:t>
            </w:r>
            <w:r w:rsidRPr="00DC5E0B">
              <w:rPr>
                <w:bCs/>
                <w:iCs/>
                <w:spacing w:val="-1"/>
                <w:sz w:val="22"/>
                <w:szCs w:val="22"/>
              </w:rPr>
              <w:t>/</w:t>
            </w:r>
            <w:r>
              <w:rPr>
                <w:bCs/>
                <w:iCs/>
                <w:spacing w:val="-1"/>
                <w:sz w:val="22"/>
                <w:szCs w:val="22"/>
              </w:rPr>
              <w:t>Д.В. Конопелько</w:t>
            </w:r>
            <w:r w:rsidRPr="00DC5E0B">
              <w:rPr>
                <w:bCs/>
                <w:iCs/>
                <w:spacing w:val="-1"/>
                <w:sz w:val="22"/>
                <w:szCs w:val="22"/>
              </w:rPr>
              <w:t>/</w:t>
            </w:r>
          </w:p>
          <w:p w:rsidR="00857E0F" w:rsidRPr="00DC5E0B" w:rsidRDefault="00857E0F" w:rsidP="00A6213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  <w:r w:rsidRPr="00DC5E0B">
              <w:rPr>
                <w:sz w:val="22"/>
                <w:szCs w:val="22"/>
              </w:rPr>
              <w:t>«____»______________ 2024</w:t>
            </w:r>
            <w:r w:rsidRPr="00DC5E0B">
              <w:rPr>
                <w:sz w:val="22"/>
                <w:szCs w:val="22"/>
                <w:lang w:val="en-US"/>
              </w:rPr>
              <w:t xml:space="preserve"> </w:t>
            </w:r>
            <w:r w:rsidRPr="00DC5E0B">
              <w:rPr>
                <w:sz w:val="22"/>
                <w:szCs w:val="22"/>
              </w:rPr>
              <w:t>год</w:t>
            </w:r>
          </w:p>
        </w:tc>
      </w:tr>
    </w:tbl>
    <w:p w:rsidR="00857E0F" w:rsidRDefault="00857E0F" w:rsidP="00857E0F">
      <w:pPr>
        <w:tabs>
          <w:tab w:val="center" w:pos="4677"/>
          <w:tab w:val="left" w:pos="5700"/>
        </w:tabs>
        <w:rPr>
          <w:lang w:val="en-US"/>
        </w:rPr>
      </w:pPr>
    </w:p>
    <w:p w:rsidR="00857E0F" w:rsidRDefault="00857E0F" w:rsidP="00857E0F">
      <w:pPr>
        <w:jc w:val="right"/>
        <w:rPr>
          <w:lang w:val="en-US"/>
        </w:rPr>
      </w:pPr>
    </w:p>
    <w:p w:rsidR="00857E0F" w:rsidRDefault="00857E0F" w:rsidP="00857E0F">
      <w:pPr>
        <w:shd w:val="clear" w:color="auto" w:fill="FFFFFF"/>
        <w:suppressAutoHyphens/>
        <w:spacing w:before="259"/>
      </w:pPr>
    </w:p>
    <w:p w:rsidR="00857E0F" w:rsidRDefault="00857E0F" w:rsidP="00857E0F">
      <w:pPr>
        <w:shd w:val="clear" w:color="auto" w:fill="FFFFFF"/>
        <w:suppressAutoHyphens/>
        <w:spacing w:before="259"/>
      </w:pPr>
    </w:p>
    <w:p w:rsidR="00857E0F" w:rsidRDefault="00857E0F" w:rsidP="00857E0F">
      <w:pPr>
        <w:shd w:val="clear" w:color="auto" w:fill="FFFFFF"/>
        <w:tabs>
          <w:tab w:val="left" w:pos="1680"/>
        </w:tabs>
        <w:suppressAutoHyphens/>
        <w:spacing w:before="259"/>
      </w:pPr>
    </w:p>
    <w:p w:rsidR="007533D0" w:rsidRDefault="008E2905"/>
    <w:sectPr w:rsidR="007533D0" w:rsidSect="00A97A27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61554"/>
    <w:multiLevelType w:val="hybridMultilevel"/>
    <w:tmpl w:val="5D1A2E42"/>
    <w:lvl w:ilvl="0" w:tplc="72AED95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DE5782"/>
    <w:multiLevelType w:val="hybridMultilevel"/>
    <w:tmpl w:val="8474FD24"/>
    <w:lvl w:ilvl="0" w:tplc="ABF0C282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EC3"/>
    <w:rsid w:val="00086B61"/>
    <w:rsid w:val="001D73ED"/>
    <w:rsid w:val="00200218"/>
    <w:rsid w:val="002C6297"/>
    <w:rsid w:val="002D70BE"/>
    <w:rsid w:val="002F4CB1"/>
    <w:rsid w:val="004842A9"/>
    <w:rsid w:val="00556669"/>
    <w:rsid w:val="00661572"/>
    <w:rsid w:val="006B1A28"/>
    <w:rsid w:val="007E4E5B"/>
    <w:rsid w:val="00857E0F"/>
    <w:rsid w:val="008B7AB3"/>
    <w:rsid w:val="009874FD"/>
    <w:rsid w:val="00A53C37"/>
    <w:rsid w:val="00A97A27"/>
    <w:rsid w:val="00CD331F"/>
    <w:rsid w:val="00E20775"/>
    <w:rsid w:val="00EE4394"/>
    <w:rsid w:val="00EF3A34"/>
    <w:rsid w:val="00F11BFC"/>
    <w:rsid w:val="00F2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13ADF"/>
  <w15:chartTrackingRefBased/>
  <w15:docId w15:val="{BCC03BF8-7727-40B0-82E8-B65077F1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7E0F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4">
    <w:name w:val="Body Text"/>
    <w:basedOn w:val="a"/>
    <w:link w:val="a5"/>
    <w:rsid w:val="002C6297"/>
    <w:pPr>
      <w:widowControl/>
      <w:overflowPunct w:val="0"/>
      <w:jc w:val="both"/>
      <w:textAlignment w:val="baseline"/>
    </w:pPr>
    <w:rPr>
      <w:sz w:val="26"/>
    </w:rPr>
  </w:style>
  <w:style w:type="character" w:customStyle="1" w:styleId="a5">
    <w:name w:val="Основной текст Знак"/>
    <w:basedOn w:val="a0"/>
    <w:link w:val="a4"/>
    <w:rsid w:val="002C6297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Vlasova Evgeniya</dc:creator>
  <cp:keywords/>
  <dc:description/>
  <cp:lastModifiedBy>Nadelyaeva Yuliya</cp:lastModifiedBy>
  <cp:revision>2</cp:revision>
  <dcterms:created xsi:type="dcterms:W3CDTF">2024-03-28T08:31:00Z</dcterms:created>
  <dcterms:modified xsi:type="dcterms:W3CDTF">2024-03-28T08:31:00Z</dcterms:modified>
</cp:coreProperties>
</file>